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76793" w14:textId="72894D1A" w:rsidR="008F1F22" w:rsidRPr="00BC7D26" w:rsidRDefault="007B57D5" w:rsidP="006B1C41">
      <w:pPr>
        <w:pStyle w:val="NoSpacing"/>
        <w:jc w:val="center"/>
        <w:rPr>
          <w:rFonts w:ascii="Arial" w:hAnsi="Arial" w:cs="Arial"/>
          <w:b/>
        </w:rPr>
      </w:pPr>
      <w:r>
        <w:rPr>
          <w:rFonts w:ascii="Arial" w:hAnsi="Arial" w:cs="Arial"/>
          <w:b/>
        </w:rPr>
        <w:t>Attachment B</w:t>
      </w:r>
    </w:p>
    <w:p w14:paraId="7D9D620B" w14:textId="77777777" w:rsidR="00BC7D26" w:rsidRPr="00BC7D26" w:rsidRDefault="00BC7D26" w:rsidP="006B1C41">
      <w:pPr>
        <w:pStyle w:val="NoSpacing"/>
        <w:jc w:val="center"/>
        <w:rPr>
          <w:rFonts w:ascii="Arial" w:hAnsi="Arial" w:cs="Arial"/>
          <w:b/>
        </w:rPr>
      </w:pPr>
    </w:p>
    <w:p w14:paraId="19C732B7" w14:textId="431570EC" w:rsidR="00BC7D26" w:rsidRDefault="0075570C" w:rsidP="006B1C41">
      <w:pPr>
        <w:pStyle w:val="NoSpacing"/>
        <w:jc w:val="center"/>
        <w:rPr>
          <w:rFonts w:ascii="Arial" w:hAnsi="Arial" w:cs="Arial"/>
          <w:b/>
        </w:rPr>
      </w:pPr>
      <w:r>
        <w:rPr>
          <w:rFonts w:ascii="Arial" w:hAnsi="Arial" w:cs="Arial"/>
          <w:b/>
        </w:rPr>
        <w:t>Bidder Questionnaire</w:t>
      </w:r>
    </w:p>
    <w:p w14:paraId="09F14D8E" w14:textId="77777777" w:rsidR="00BC7D26" w:rsidRDefault="00BC7D26" w:rsidP="006B1C41">
      <w:pPr>
        <w:pStyle w:val="NoSpacing"/>
        <w:jc w:val="center"/>
        <w:rPr>
          <w:rFonts w:ascii="Arial" w:hAnsi="Arial" w:cs="Arial"/>
          <w:b/>
        </w:rPr>
      </w:pPr>
    </w:p>
    <w:p w14:paraId="09390779" w14:textId="1AB09B94" w:rsidR="00BC7D26" w:rsidRDefault="00E96450" w:rsidP="006B1C41">
      <w:pPr>
        <w:pStyle w:val="NoSpacing"/>
        <w:jc w:val="center"/>
        <w:rPr>
          <w:rFonts w:ascii="Arial" w:hAnsi="Arial" w:cs="Arial"/>
          <w:b/>
        </w:rPr>
      </w:pPr>
      <w:r>
        <w:rPr>
          <w:rFonts w:ascii="Arial" w:hAnsi="Arial" w:cs="Arial"/>
          <w:b/>
        </w:rPr>
        <w:t xml:space="preserve">Request for Proposal Number 5928 </w:t>
      </w:r>
      <w:r w:rsidR="00BC7D26">
        <w:rPr>
          <w:rFonts w:ascii="Arial" w:hAnsi="Arial" w:cs="Arial"/>
          <w:b/>
        </w:rPr>
        <w:t>Z1</w:t>
      </w:r>
    </w:p>
    <w:p w14:paraId="6BE059FD" w14:textId="3C8C5031" w:rsidR="00BC7D26" w:rsidRDefault="00BC7D26" w:rsidP="00BC7D26">
      <w:pPr>
        <w:pStyle w:val="NoSpacing"/>
        <w:jc w:val="center"/>
        <w:rPr>
          <w:rFonts w:ascii="Arial" w:hAnsi="Arial" w:cs="Arial"/>
          <w:b/>
        </w:rPr>
      </w:pPr>
    </w:p>
    <w:p w14:paraId="6DED3845" w14:textId="328C8311" w:rsidR="00C941D7" w:rsidRDefault="00C941D7" w:rsidP="00BC7D26">
      <w:pPr>
        <w:pStyle w:val="NoSpacing"/>
        <w:jc w:val="center"/>
        <w:rPr>
          <w:rFonts w:ascii="Arial" w:hAnsi="Arial" w:cs="Arial"/>
          <w:b/>
        </w:rPr>
      </w:pPr>
      <w:r>
        <w:rPr>
          <w:rFonts w:ascii="Arial" w:hAnsi="Arial" w:cs="Arial"/>
          <w:b/>
        </w:rPr>
        <w:t xml:space="preserve">Bidder Name   </w:t>
      </w:r>
      <w:r w:rsidRPr="00C941D7">
        <w:rPr>
          <w:rFonts w:ascii="Arial" w:hAnsi="Arial" w:cs="Arial"/>
          <w:b/>
          <w:u w:val="single"/>
        </w:rPr>
        <w:t>___________________________________</w:t>
      </w:r>
    </w:p>
    <w:p w14:paraId="238D7662" w14:textId="05035A55" w:rsidR="00C941D7" w:rsidRDefault="00C941D7" w:rsidP="00BC7D26">
      <w:pPr>
        <w:pStyle w:val="NoSpacing"/>
        <w:jc w:val="center"/>
        <w:rPr>
          <w:rFonts w:ascii="Arial" w:hAnsi="Arial" w:cs="Arial"/>
          <w:b/>
        </w:rPr>
      </w:pPr>
    </w:p>
    <w:p w14:paraId="6CAD225A" w14:textId="77777777" w:rsidR="00C941D7" w:rsidRDefault="00C941D7" w:rsidP="00BC7D26">
      <w:pPr>
        <w:pStyle w:val="NoSpacing"/>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876"/>
      </w:tblGrid>
      <w:tr w:rsidR="00AE1894" w14:paraId="1B17C344" w14:textId="77777777" w:rsidTr="00AE1894">
        <w:trPr>
          <w:trHeight w:val="359"/>
        </w:trPr>
        <w:tc>
          <w:tcPr>
            <w:tcW w:w="935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F6E71FD" w14:textId="476D879B" w:rsidR="00AE1894" w:rsidRPr="00D42B0F" w:rsidRDefault="00D63B94" w:rsidP="00AE1894">
            <w:pPr>
              <w:pStyle w:val="NoSpacing"/>
              <w:jc w:val="center"/>
              <w:rPr>
                <w:b/>
              </w:rPr>
            </w:pPr>
            <w:r>
              <w:rPr>
                <w:b/>
              </w:rPr>
              <w:t>Liaison Duties</w:t>
            </w:r>
          </w:p>
        </w:tc>
      </w:tr>
      <w:tr w:rsidR="00A977CA" w14:paraId="6B724ABF" w14:textId="77777777" w:rsidTr="0077369E">
        <w:tc>
          <w:tcPr>
            <w:tcW w:w="1474" w:type="dxa"/>
            <w:tcBorders>
              <w:top w:val="single" w:sz="4" w:space="0" w:color="auto"/>
              <w:left w:val="single" w:sz="4" w:space="0" w:color="auto"/>
              <w:bottom w:val="single" w:sz="4" w:space="0" w:color="auto"/>
              <w:right w:val="single" w:sz="4" w:space="0" w:color="auto"/>
            </w:tcBorders>
          </w:tcPr>
          <w:p w14:paraId="1067DB60" w14:textId="07EDE913" w:rsidR="00A977CA" w:rsidRPr="00C44D75" w:rsidRDefault="00736754" w:rsidP="0077369E">
            <w:pPr>
              <w:pStyle w:val="NoSpacing"/>
            </w:pPr>
            <w:r>
              <w:t>1</w:t>
            </w:r>
          </w:p>
        </w:tc>
        <w:tc>
          <w:tcPr>
            <w:tcW w:w="7876" w:type="dxa"/>
            <w:tcBorders>
              <w:top w:val="single" w:sz="4" w:space="0" w:color="auto"/>
              <w:left w:val="single" w:sz="4" w:space="0" w:color="auto"/>
              <w:bottom w:val="single" w:sz="4" w:space="0" w:color="auto"/>
              <w:right w:val="single" w:sz="4" w:space="0" w:color="auto"/>
            </w:tcBorders>
          </w:tcPr>
          <w:p w14:paraId="7B579EC1" w14:textId="49FDB60D" w:rsidR="00A977CA" w:rsidRPr="00C44D75" w:rsidRDefault="00A977CA" w:rsidP="0077369E">
            <w:pPr>
              <w:pStyle w:val="NoSpacing"/>
            </w:pPr>
            <w:r w:rsidRPr="00C44D75">
              <w:t>Describe bidder’s experience billing insurance plans, Medicare Part D and in performing as the liaison on behalf of individuals for said plans.  Describe bidder’s experience and knowledge of the Nebraska Medicaid Program SMAC (Nebraska Medicaid State Maximum Allowable Cost) listing.</w:t>
            </w:r>
          </w:p>
        </w:tc>
      </w:tr>
      <w:tr w:rsidR="00A977CA" w14:paraId="4EE93F75" w14:textId="77777777" w:rsidTr="006B1C41">
        <w:trPr>
          <w:trHeight w:val="800"/>
        </w:trPr>
        <w:tc>
          <w:tcPr>
            <w:tcW w:w="9350" w:type="dxa"/>
            <w:gridSpan w:val="2"/>
            <w:tcBorders>
              <w:top w:val="single" w:sz="4" w:space="0" w:color="auto"/>
              <w:left w:val="single" w:sz="4" w:space="0" w:color="auto"/>
              <w:bottom w:val="single" w:sz="4" w:space="0" w:color="auto"/>
              <w:right w:val="single" w:sz="4" w:space="0" w:color="auto"/>
            </w:tcBorders>
          </w:tcPr>
          <w:p w14:paraId="29924F35" w14:textId="77777777" w:rsidR="0077369E" w:rsidRDefault="00A977CA" w:rsidP="0077369E">
            <w:pPr>
              <w:pStyle w:val="NoSpacing"/>
            </w:pPr>
            <w:r w:rsidRPr="00C44D75">
              <w:t>Bidder’s Response:</w:t>
            </w:r>
          </w:p>
          <w:p w14:paraId="39D22BDB" w14:textId="3E1064F0" w:rsidR="0077369E" w:rsidRPr="00C44D75" w:rsidRDefault="0077369E" w:rsidP="0077369E">
            <w:pPr>
              <w:pStyle w:val="NoSpacing"/>
            </w:pPr>
          </w:p>
        </w:tc>
      </w:tr>
      <w:tr w:rsidR="00A977CA" w14:paraId="50BFE454" w14:textId="77777777" w:rsidTr="006B1C41">
        <w:trPr>
          <w:trHeight w:val="620"/>
        </w:trPr>
        <w:tc>
          <w:tcPr>
            <w:tcW w:w="1474" w:type="dxa"/>
            <w:tcBorders>
              <w:top w:val="single" w:sz="4" w:space="0" w:color="auto"/>
              <w:left w:val="single" w:sz="4" w:space="0" w:color="auto"/>
              <w:bottom w:val="single" w:sz="4" w:space="0" w:color="auto"/>
              <w:right w:val="single" w:sz="4" w:space="0" w:color="auto"/>
            </w:tcBorders>
          </w:tcPr>
          <w:p w14:paraId="18E91F1F" w14:textId="23AC64DD" w:rsidR="00A977CA" w:rsidRPr="00C44D75" w:rsidRDefault="00736754" w:rsidP="0077369E">
            <w:pPr>
              <w:pStyle w:val="NoSpacing"/>
            </w:pPr>
            <w:r>
              <w:t>2</w:t>
            </w:r>
          </w:p>
        </w:tc>
        <w:tc>
          <w:tcPr>
            <w:tcW w:w="7876" w:type="dxa"/>
            <w:tcBorders>
              <w:top w:val="single" w:sz="4" w:space="0" w:color="auto"/>
              <w:left w:val="single" w:sz="4" w:space="0" w:color="auto"/>
              <w:bottom w:val="single" w:sz="4" w:space="0" w:color="auto"/>
              <w:right w:val="single" w:sz="4" w:space="0" w:color="auto"/>
            </w:tcBorders>
          </w:tcPr>
          <w:p w14:paraId="425BA46E" w14:textId="0B6931F6" w:rsidR="00A977CA" w:rsidRPr="00C44D75" w:rsidRDefault="00D42B0F" w:rsidP="0077369E">
            <w:pPr>
              <w:pStyle w:val="NoSpacing"/>
            </w:pPr>
            <w:r w:rsidRPr="00C44D75">
              <w:t>Describe the bidder’s experience in providing reports requested by customers and experience in providing assistance with Adverse Drug Reaction reporting</w:t>
            </w:r>
            <w:r>
              <w:t>.</w:t>
            </w:r>
          </w:p>
        </w:tc>
        <w:bookmarkStart w:id="0" w:name="_GoBack"/>
        <w:bookmarkEnd w:id="0"/>
      </w:tr>
      <w:tr w:rsidR="00A977CA" w14:paraId="6AFE45CF" w14:textId="77777777" w:rsidTr="006B1C41">
        <w:trPr>
          <w:trHeight w:val="782"/>
        </w:trPr>
        <w:tc>
          <w:tcPr>
            <w:tcW w:w="9350" w:type="dxa"/>
            <w:gridSpan w:val="2"/>
            <w:tcBorders>
              <w:top w:val="single" w:sz="4" w:space="0" w:color="auto"/>
              <w:left w:val="single" w:sz="4" w:space="0" w:color="auto"/>
              <w:bottom w:val="single" w:sz="4" w:space="0" w:color="auto"/>
              <w:right w:val="single" w:sz="4" w:space="0" w:color="auto"/>
            </w:tcBorders>
          </w:tcPr>
          <w:p w14:paraId="6CA75895" w14:textId="0D119EE1" w:rsidR="00A977CA" w:rsidRPr="00C44D75" w:rsidRDefault="00A977CA" w:rsidP="0077369E">
            <w:pPr>
              <w:pStyle w:val="NoSpacing"/>
            </w:pPr>
            <w:r w:rsidRPr="00C44D75">
              <w:t>Bidder’s Response</w:t>
            </w:r>
            <w:r>
              <w:t>:</w:t>
            </w:r>
          </w:p>
        </w:tc>
      </w:tr>
      <w:tr w:rsidR="00D42B0F" w14:paraId="0E176061" w14:textId="77777777" w:rsidTr="00D42B0F">
        <w:trPr>
          <w:trHeight w:val="458"/>
        </w:trPr>
        <w:tc>
          <w:tcPr>
            <w:tcW w:w="935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24B4EB6" w14:textId="2E44CFBC" w:rsidR="00D42B0F" w:rsidRPr="00D63B94" w:rsidRDefault="00D63B94" w:rsidP="00D63B94">
            <w:pPr>
              <w:pStyle w:val="NoSpacing"/>
              <w:jc w:val="center"/>
              <w:rPr>
                <w:b/>
              </w:rPr>
            </w:pPr>
            <w:r w:rsidRPr="00D63B94">
              <w:rPr>
                <w:b/>
              </w:rPr>
              <w:t>Pharmacy Duties</w:t>
            </w:r>
          </w:p>
        </w:tc>
      </w:tr>
      <w:tr w:rsidR="00A977CA" w14:paraId="5FE9BF7D" w14:textId="77777777" w:rsidTr="00D42B0F">
        <w:trPr>
          <w:trHeight w:val="476"/>
        </w:trPr>
        <w:tc>
          <w:tcPr>
            <w:tcW w:w="1474" w:type="dxa"/>
            <w:tcBorders>
              <w:top w:val="single" w:sz="4" w:space="0" w:color="auto"/>
              <w:left w:val="single" w:sz="4" w:space="0" w:color="auto"/>
              <w:bottom w:val="single" w:sz="4" w:space="0" w:color="auto"/>
              <w:right w:val="single" w:sz="4" w:space="0" w:color="auto"/>
            </w:tcBorders>
          </w:tcPr>
          <w:p w14:paraId="37C915CE" w14:textId="2D67EB7A" w:rsidR="00A977CA" w:rsidRPr="00C44D75" w:rsidRDefault="00736754" w:rsidP="0077369E">
            <w:pPr>
              <w:pStyle w:val="NoSpacing"/>
            </w:pPr>
            <w:r>
              <w:t>3</w:t>
            </w:r>
            <w:r w:rsidR="00A977CA">
              <w:t xml:space="preserve"> </w:t>
            </w:r>
          </w:p>
        </w:tc>
        <w:tc>
          <w:tcPr>
            <w:tcW w:w="7876" w:type="dxa"/>
            <w:tcBorders>
              <w:top w:val="single" w:sz="4" w:space="0" w:color="auto"/>
              <w:left w:val="single" w:sz="4" w:space="0" w:color="auto"/>
              <w:bottom w:val="single" w:sz="4" w:space="0" w:color="auto"/>
              <w:right w:val="single" w:sz="4" w:space="0" w:color="auto"/>
            </w:tcBorders>
          </w:tcPr>
          <w:p w14:paraId="38564033" w14:textId="6154248B" w:rsidR="00A977CA" w:rsidRPr="00C44D75" w:rsidRDefault="00A977CA" w:rsidP="0077369E">
            <w:pPr>
              <w:pStyle w:val="NoSpacing"/>
            </w:pPr>
            <w:r>
              <w:t>Describe bidder’s plan to provide medications in 14 day sealed cassettes</w:t>
            </w:r>
            <w:r w:rsidR="0077369E">
              <w:t>.</w:t>
            </w:r>
            <w:r>
              <w:t xml:space="preserve"> </w:t>
            </w:r>
          </w:p>
        </w:tc>
      </w:tr>
      <w:tr w:rsidR="00D42B0F" w14:paraId="0FC23657" w14:textId="77777777" w:rsidTr="000534E5">
        <w:trPr>
          <w:trHeight w:val="557"/>
        </w:trPr>
        <w:tc>
          <w:tcPr>
            <w:tcW w:w="9350" w:type="dxa"/>
            <w:gridSpan w:val="2"/>
            <w:tcBorders>
              <w:top w:val="single" w:sz="4" w:space="0" w:color="auto"/>
              <w:left w:val="single" w:sz="4" w:space="0" w:color="auto"/>
              <w:bottom w:val="single" w:sz="4" w:space="0" w:color="auto"/>
              <w:right w:val="single" w:sz="4" w:space="0" w:color="auto"/>
            </w:tcBorders>
          </w:tcPr>
          <w:p w14:paraId="11D0BBD3" w14:textId="0807000C" w:rsidR="00D42B0F" w:rsidRDefault="00D42B0F" w:rsidP="0077369E">
            <w:pPr>
              <w:pStyle w:val="NoSpacing"/>
            </w:pPr>
            <w:r w:rsidRPr="00C44D75">
              <w:t>Bidder’s Response</w:t>
            </w:r>
            <w:r>
              <w:t>:</w:t>
            </w:r>
          </w:p>
        </w:tc>
      </w:tr>
      <w:tr w:rsidR="00D42B0F" w14:paraId="07EEDA08" w14:textId="77777777" w:rsidTr="0077369E">
        <w:tc>
          <w:tcPr>
            <w:tcW w:w="1474" w:type="dxa"/>
            <w:tcBorders>
              <w:top w:val="single" w:sz="4" w:space="0" w:color="auto"/>
              <w:left w:val="single" w:sz="4" w:space="0" w:color="auto"/>
              <w:bottom w:val="single" w:sz="4" w:space="0" w:color="auto"/>
              <w:right w:val="single" w:sz="4" w:space="0" w:color="auto"/>
            </w:tcBorders>
          </w:tcPr>
          <w:p w14:paraId="47202C0C" w14:textId="749957CA" w:rsidR="00D42B0F" w:rsidRDefault="00274ECF" w:rsidP="0077369E">
            <w:pPr>
              <w:pStyle w:val="NoSpacing"/>
            </w:pPr>
            <w:r>
              <w:t>4</w:t>
            </w:r>
          </w:p>
        </w:tc>
        <w:tc>
          <w:tcPr>
            <w:tcW w:w="7876" w:type="dxa"/>
            <w:tcBorders>
              <w:top w:val="single" w:sz="4" w:space="0" w:color="auto"/>
              <w:left w:val="single" w:sz="4" w:space="0" w:color="auto"/>
              <w:bottom w:val="single" w:sz="4" w:space="0" w:color="auto"/>
              <w:right w:val="single" w:sz="4" w:space="0" w:color="auto"/>
            </w:tcBorders>
          </w:tcPr>
          <w:p w14:paraId="712F1E39" w14:textId="77777777" w:rsidR="00D42B0F" w:rsidRPr="00D42B0F" w:rsidRDefault="00D42B0F" w:rsidP="00D42B0F">
            <w:pPr>
              <w:pStyle w:val="Level3"/>
              <w:numPr>
                <w:ilvl w:val="0"/>
                <w:numId w:val="0"/>
              </w:numPr>
              <w:rPr>
                <w:rFonts w:asciiTheme="minorHAnsi" w:hAnsiTheme="minorHAnsi" w:cstheme="minorHAnsi"/>
                <w:sz w:val="22"/>
                <w:szCs w:val="22"/>
              </w:rPr>
            </w:pPr>
            <w:r w:rsidRPr="00D42B0F">
              <w:rPr>
                <w:rFonts w:asciiTheme="minorHAnsi" w:hAnsiTheme="minorHAnsi" w:cstheme="minorHAnsi"/>
                <w:sz w:val="22"/>
                <w:szCs w:val="22"/>
              </w:rPr>
              <w:t xml:space="preserve">Describe the bidder’s plan to provide medications in a manner described in the </w:t>
            </w:r>
            <w:proofErr w:type="gramStart"/>
            <w:r w:rsidRPr="00D42B0F">
              <w:rPr>
                <w:rFonts w:asciiTheme="minorHAnsi" w:hAnsiTheme="minorHAnsi" w:cstheme="minorHAnsi"/>
                <w:sz w:val="22"/>
                <w:szCs w:val="22"/>
              </w:rPr>
              <w:t>RFP  upon</w:t>
            </w:r>
            <w:proofErr w:type="gramEnd"/>
            <w:r w:rsidRPr="00D42B0F">
              <w:rPr>
                <w:rFonts w:asciiTheme="minorHAnsi" w:hAnsiTheme="minorHAnsi" w:cstheme="minorHAnsi"/>
                <w:sz w:val="22"/>
                <w:szCs w:val="22"/>
              </w:rPr>
              <w:t xml:space="preserve"> receiving the contract with BSDC.</w:t>
            </w:r>
          </w:p>
          <w:p w14:paraId="38469C81" w14:textId="77777777" w:rsidR="00D42B0F" w:rsidRDefault="00D42B0F" w:rsidP="0077369E">
            <w:pPr>
              <w:pStyle w:val="NoSpacing"/>
            </w:pPr>
          </w:p>
        </w:tc>
      </w:tr>
      <w:tr w:rsidR="00A977CA" w14:paraId="0A289F0B" w14:textId="77777777" w:rsidTr="006B1C41">
        <w:trPr>
          <w:trHeight w:val="647"/>
        </w:trPr>
        <w:tc>
          <w:tcPr>
            <w:tcW w:w="9350" w:type="dxa"/>
            <w:gridSpan w:val="2"/>
            <w:tcBorders>
              <w:top w:val="single" w:sz="4" w:space="0" w:color="auto"/>
              <w:left w:val="single" w:sz="4" w:space="0" w:color="auto"/>
              <w:bottom w:val="single" w:sz="4" w:space="0" w:color="auto"/>
              <w:right w:val="single" w:sz="4" w:space="0" w:color="auto"/>
            </w:tcBorders>
          </w:tcPr>
          <w:p w14:paraId="25640BE2" w14:textId="7808CEE3" w:rsidR="00A977CA" w:rsidRPr="00C44D75" w:rsidRDefault="00A977CA" w:rsidP="0077369E">
            <w:pPr>
              <w:pStyle w:val="NoSpacing"/>
            </w:pPr>
            <w:r w:rsidRPr="00C44D75">
              <w:t>Bidder’s Response</w:t>
            </w:r>
            <w:r>
              <w:t>:</w:t>
            </w:r>
          </w:p>
        </w:tc>
      </w:tr>
      <w:tr w:rsidR="00A977CA" w14:paraId="507025A0" w14:textId="77777777" w:rsidTr="006B1C41">
        <w:trPr>
          <w:trHeight w:val="350"/>
        </w:trPr>
        <w:tc>
          <w:tcPr>
            <w:tcW w:w="1474" w:type="dxa"/>
            <w:tcBorders>
              <w:top w:val="single" w:sz="4" w:space="0" w:color="auto"/>
              <w:left w:val="single" w:sz="4" w:space="0" w:color="auto"/>
              <w:bottom w:val="single" w:sz="4" w:space="0" w:color="auto"/>
              <w:right w:val="single" w:sz="4" w:space="0" w:color="auto"/>
            </w:tcBorders>
          </w:tcPr>
          <w:p w14:paraId="536A167A" w14:textId="0DBFEE97" w:rsidR="00A977CA" w:rsidRPr="00C44D75" w:rsidRDefault="00274ECF" w:rsidP="0077369E">
            <w:pPr>
              <w:pStyle w:val="NoSpacing"/>
            </w:pPr>
            <w:r>
              <w:t>5</w:t>
            </w:r>
          </w:p>
        </w:tc>
        <w:tc>
          <w:tcPr>
            <w:tcW w:w="7876" w:type="dxa"/>
            <w:tcBorders>
              <w:top w:val="single" w:sz="4" w:space="0" w:color="auto"/>
              <w:left w:val="single" w:sz="4" w:space="0" w:color="auto"/>
              <w:bottom w:val="single" w:sz="4" w:space="0" w:color="auto"/>
              <w:right w:val="single" w:sz="4" w:space="0" w:color="auto"/>
            </w:tcBorders>
          </w:tcPr>
          <w:p w14:paraId="27ED29FA" w14:textId="2B395BF0" w:rsidR="00A977CA" w:rsidRPr="00C44D75" w:rsidRDefault="00A977CA" w:rsidP="0077369E">
            <w:pPr>
              <w:pStyle w:val="NoSpacing"/>
            </w:pPr>
            <w:r>
              <w:t>Describe bidder’s plan to provide Emergency Kits with monthly checks.</w:t>
            </w:r>
          </w:p>
        </w:tc>
      </w:tr>
      <w:tr w:rsidR="00A977CA" w14:paraId="7CC6EEF6" w14:textId="77777777" w:rsidTr="006B1C41">
        <w:trPr>
          <w:trHeight w:val="710"/>
        </w:trPr>
        <w:tc>
          <w:tcPr>
            <w:tcW w:w="9350" w:type="dxa"/>
            <w:gridSpan w:val="2"/>
            <w:tcBorders>
              <w:top w:val="single" w:sz="4" w:space="0" w:color="auto"/>
              <w:left w:val="single" w:sz="4" w:space="0" w:color="auto"/>
              <w:bottom w:val="single" w:sz="4" w:space="0" w:color="auto"/>
              <w:right w:val="single" w:sz="4" w:space="0" w:color="auto"/>
            </w:tcBorders>
          </w:tcPr>
          <w:p w14:paraId="796041BD" w14:textId="5CEF09D8" w:rsidR="00A977CA" w:rsidRPr="00C44D75" w:rsidRDefault="0077369E" w:rsidP="0077369E">
            <w:pPr>
              <w:pStyle w:val="NoSpacing"/>
            </w:pPr>
            <w:r w:rsidRPr="00C44D75">
              <w:t>Bidder’s Response</w:t>
            </w:r>
            <w:r>
              <w:t>:</w:t>
            </w:r>
          </w:p>
        </w:tc>
      </w:tr>
      <w:tr w:rsidR="00A977CA" w14:paraId="07511A53" w14:textId="77777777" w:rsidTr="0077369E">
        <w:tc>
          <w:tcPr>
            <w:tcW w:w="1474" w:type="dxa"/>
            <w:tcBorders>
              <w:top w:val="single" w:sz="4" w:space="0" w:color="auto"/>
              <w:left w:val="single" w:sz="4" w:space="0" w:color="auto"/>
              <w:bottom w:val="single" w:sz="4" w:space="0" w:color="auto"/>
              <w:right w:val="single" w:sz="4" w:space="0" w:color="auto"/>
            </w:tcBorders>
          </w:tcPr>
          <w:p w14:paraId="76CA4495" w14:textId="44C39C94" w:rsidR="00A977CA" w:rsidRPr="00C44D75" w:rsidRDefault="00274ECF" w:rsidP="0077369E">
            <w:pPr>
              <w:pStyle w:val="NoSpacing"/>
            </w:pPr>
            <w:r>
              <w:t>6</w:t>
            </w:r>
          </w:p>
        </w:tc>
        <w:tc>
          <w:tcPr>
            <w:tcW w:w="7876" w:type="dxa"/>
            <w:tcBorders>
              <w:top w:val="single" w:sz="4" w:space="0" w:color="auto"/>
              <w:left w:val="single" w:sz="4" w:space="0" w:color="auto"/>
              <w:bottom w:val="single" w:sz="4" w:space="0" w:color="auto"/>
              <w:right w:val="single" w:sz="4" w:space="0" w:color="auto"/>
            </w:tcBorders>
          </w:tcPr>
          <w:p w14:paraId="48B5F3A7" w14:textId="2F318370" w:rsidR="00A977CA" w:rsidRPr="00C44D75" w:rsidRDefault="00A977CA" w:rsidP="0077369E">
            <w:pPr>
              <w:pStyle w:val="NoSpacing"/>
            </w:pPr>
            <w:r>
              <w:t>Describe bidder’s plan to provide</w:t>
            </w:r>
            <w:r w:rsidR="0077369E">
              <w:t xml:space="preserve"> daily delivery of medication and supplies.</w:t>
            </w:r>
          </w:p>
        </w:tc>
      </w:tr>
      <w:tr w:rsidR="00A977CA" w14:paraId="324CBF30" w14:textId="77777777" w:rsidTr="006B1C41">
        <w:trPr>
          <w:trHeight w:val="872"/>
        </w:trPr>
        <w:tc>
          <w:tcPr>
            <w:tcW w:w="9350" w:type="dxa"/>
            <w:gridSpan w:val="2"/>
            <w:tcBorders>
              <w:top w:val="single" w:sz="4" w:space="0" w:color="auto"/>
              <w:left w:val="single" w:sz="4" w:space="0" w:color="auto"/>
              <w:bottom w:val="single" w:sz="4" w:space="0" w:color="auto"/>
              <w:right w:val="single" w:sz="4" w:space="0" w:color="auto"/>
            </w:tcBorders>
          </w:tcPr>
          <w:p w14:paraId="4D6B8EA9" w14:textId="595996A2" w:rsidR="00A977CA" w:rsidRPr="00C44D75" w:rsidRDefault="0077369E" w:rsidP="0077369E">
            <w:pPr>
              <w:pStyle w:val="NoSpacing"/>
            </w:pPr>
            <w:r w:rsidRPr="00C44D75">
              <w:t>Bidder’s Response</w:t>
            </w:r>
            <w:r>
              <w:t>:</w:t>
            </w:r>
          </w:p>
        </w:tc>
      </w:tr>
      <w:tr w:rsidR="00A977CA" w14:paraId="531F68C1" w14:textId="77777777" w:rsidTr="0077369E">
        <w:tc>
          <w:tcPr>
            <w:tcW w:w="1474" w:type="dxa"/>
            <w:tcBorders>
              <w:top w:val="single" w:sz="4" w:space="0" w:color="auto"/>
              <w:left w:val="single" w:sz="4" w:space="0" w:color="auto"/>
              <w:bottom w:val="single" w:sz="4" w:space="0" w:color="auto"/>
              <w:right w:val="single" w:sz="4" w:space="0" w:color="auto"/>
            </w:tcBorders>
          </w:tcPr>
          <w:p w14:paraId="454F6D74" w14:textId="75897466" w:rsidR="00A977CA" w:rsidRPr="00C44D75" w:rsidRDefault="00274ECF" w:rsidP="0077369E">
            <w:pPr>
              <w:pStyle w:val="NoSpacing"/>
            </w:pPr>
            <w:r>
              <w:t>7</w:t>
            </w:r>
          </w:p>
        </w:tc>
        <w:tc>
          <w:tcPr>
            <w:tcW w:w="7876" w:type="dxa"/>
            <w:tcBorders>
              <w:top w:val="single" w:sz="4" w:space="0" w:color="auto"/>
              <w:left w:val="single" w:sz="4" w:space="0" w:color="auto"/>
              <w:bottom w:val="single" w:sz="4" w:space="0" w:color="auto"/>
              <w:right w:val="single" w:sz="4" w:space="0" w:color="auto"/>
            </w:tcBorders>
          </w:tcPr>
          <w:p w14:paraId="528F00D2" w14:textId="301F30D5" w:rsidR="00A977CA" w:rsidRPr="00C44D75" w:rsidRDefault="0077369E" w:rsidP="0077369E">
            <w:pPr>
              <w:pStyle w:val="NoSpacing"/>
            </w:pPr>
            <w:r>
              <w:t>Describe bidder’s plan to provide ‘stat-medication’ for emergency situations.</w:t>
            </w:r>
          </w:p>
        </w:tc>
      </w:tr>
      <w:tr w:rsidR="00A977CA" w14:paraId="3BBE50C4" w14:textId="77777777" w:rsidTr="006B1C41">
        <w:trPr>
          <w:trHeight w:val="800"/>
        </w:trPr>
        <w:tc>
          <w:tcPr>
            <w:tcW w:w="9350" w:type="dxa"/>
            <w:gridSpan w:val="2"/>
            <w:tcBorders>
              <w:top w:val="single" w:sz="4" w:space="0" w:color="auto"/>
              <w:left w:val="single" w:sz="4" w:space="0" w:color="auto"/>
              <w:bottom w:val="single" w:sz="4" w:space="0" w:color="auto"/>
              <w:right w:val="single" w:sz="4" w:space="0" w:color="auto"/>
            </w:tcBorders>
          </w:tcPr>
          <w:p w14:paraId="7702A69A" w14:textId="5CF4A5A8" w:rsidR="00A977CA" w:rsidRPr="00C44D75" w:rsidRDefault="0077369E" w:rsidP="0077369E">
            <w:pPr>
              <w:pStyle w:val="NoSpacing"/>
            </w:pPr>
            <w:r w:rsidRPr="00C44D75">
              <w:t>Bidder’s Response</w:t>
            </w:r>
            <w:r>
              <w:t>:</w:t>
            </w:r>
          </w:p>
        </w:tc>
      </w:tr>
      <w:tr w:rsidR="00A977CA" w14:paraId="64036A44" w14:textId="77777777" w:rsidTr="0077369E">
        <w:tc>
          <w:tcPr>
            <w:tcW w:w="1474" w:type="dxa"/>
            <w:tcBorders>
              <w:top w:val="single" w:sz="4" w:space="0" w:color="auto"/>
              <w:left w:val="single" w:sz="4" w:space="0" w:color="auto"/>
              <w:bottom w:val="single" w:sz="4" w:space="0" w:color="auto"/>
              <w:right w:val="single" w:sz="4" w:space="0" w:color="auto"/>
            </w:tcBorders>
          </w:tcPr>
          <w:p w14:paraId="4281E9CC" w14:textId="77BD638B" w:rsidR="00A977CA" w:rsidRDefault="00274ECF" w:rsidP="0077369E">
            <w:pPr>
              <w:pStyle w:val="NoSpacing"/>
            </w:pPr>
            <w:r>
              <w:t>8</w:t>
            </w:r>
          </w:p>
        </w:tc>
        <w:tc>
          <w:tcPr>
            <w:tcW w:w="7876" w:type="dxa"/>
            <w:tcBorders>
              <w:top w:val="single" w:sz="4" w:space="0" w:color="auto"/>
              <w:left w:val="single" w:sz="4" w:space="0" w:color="auto"/>
              <w:bottom w:val="single" w:sz="4" w:space="0" w:color="auto"/>
              <w:right w:val="single" w:sz="4" w:space="0" w:color="auto"/>
            </w:tcBorders>
          </w:tcPr>
          <w:p w14:paraId="0CF311ED" w14:textId="70E90C6A" w:rsidR="00A977CA" w:rsidRPr="00C44D75" w:rsidRDefault="0077369E" w:rsidP="0077369E">
            <w:pPr>
              <w:pStyle w:val="NoSpacing"/>
            </w:pPr>
            <w:r>
              <w:t>Describe bidder’s plan to provide flexible repackaging of ‘vacation medications’ on short notice.</w:t>
            </w:r>
          </w:p>
        </w:tc>
      </w:tr>
      <w:tr w:rsidR="0077369E" w14:paraId="34A1D9F5" w14:textId="77777777" w:rsidTr="00441803">
        <w:tc>
          <w:tcPr>
            <w:tcW w:w="9350" w:type="dxa"/>
            <w:gridSpan w:val="2"/>
            <w:tcBorders>
              <w:top w:val="single" w:sz="4" w:space="0" w:color="auto"/>
              <w:left w:val="single" w:sz="4" w:space="0" w:color="auto"/>
              <w:bottom w:val="single" w:sz="4" w:space="0" w:color="auto"/>
              <w:right w:val="single" w:sz="4" w:space="0" w:color="auto"/>
            </w:tcBorders>
          </w:tcPr>
          <w:p w14:paraId="2CB6B6BC" w14:textId="01EE195F" w:rsidR="006B1C41" w:rsidRDefault="0077369E" w:rsidP="0077369E">
            <w:pPr>
              <w:pStyle w:val="NoSpacing"/>
            </w:pPr>
            <w:r w:rsidRPr="00C44D75">
              <w:lastRenderedPageBreak/>
              <w:t>Bidder’s Response</w:t>
            </w:r>
            <w:r w:rsidR="006B1C41">
              <w:t>:</w:t>
            </w:r>
          </w:p>
          <w:p w14:paraId="04AB6DFE" w14:textId="77777777" w:rsidR="0077369E" w:rsidRDefault="0077369E" w:rsidP="0077369E">
            <w:pPr>
              <w:pStyle w:val="NoSpacing"/>
            </w:pPr>
          </w:p>
          <w:p w14:paraId="03537AFC" w14:textId="689058CC" w:rsidR="006B1C41" w:rsidRPr="00C44D75" w:rsidRDefault="006B1C41" w:rsidP="0077369E">
            <w:pPr>
              <w:pStyle w:val="NoSpacing"/>
            </w:pPr>
          </w:p>
        </w:tc>
      </w:tr>
      <w:tr w:rsidR="00A977CA" w14:paraId="27261ED7" w14:textId="77777777" w:rsidTr="0077369E">
        <w:tc>
          <w:tcPr>
            <w:tcW w:w="1474" w:type="dxa"/>
            <w:tcBorders>
              <w:top w:val="single" w:sz="4" w:space="0" w:color="auto"/>
              <w:left w:val="single" w:sz="4" w:space="0" w:color="auto"/>
              <w:bottom w:val="single" w:sz="4" w:space="0" w:color="auto"/>
              <w:right w:val="single" w:sz="4" w:space="0" w:color="auto"/>
            </w:tcBorders>
          </w:tcPr>
          <w:p w14:paraId="40335FA0" w14:textId="2EBC0376" w:rsidR="00A977CA" w:rsidRDefault="00274ECF" w:rsidP="0077369E">
            <w:pPr>
              <w:pStyle w:val="NoSpacing"/>
            </w:pPr>
            <w:r>
              <w:t>9</w:t>
            </w:r>
          </w:p>
        </w:tc>
        <w:tc>
          <w:tcPr>
            <w:tcW w:w="7876" w:type="dxa"/>
            <w:tcBorders>
              <w:top w:val="single" w:sz="4" w:space="0" w:color="auto"/>
              <w:left w:val="single" w:sz="4" w:space="0" w:color="auto"/>
              <w:bottom w:val="single" w:sz="4" w:space="0" w:color="auto"/>
              <w:right w:val="single" w:sz="4" w:space="0" w:color="auto"/>
            </w:tcBorders>
          </w:tcPr>
          <w:p w14:paraId="0DE862E2" w14:textId="3CC3F65E" w:rsidR="00A977CA" w:rsidRPr="00C44D75" w:rsidRDefault="0077369E" w:rsidP="0077369E">
            <w:pPr>
              <w:pStyle w:val="NoSpacing"/>
            </w:pPr>
            <w:r>
              <w:t>Describe bidder’s plan to provide credits for unused medications.</w:t>
            </w:r>
          </w:p>
        </w:tc>
      </w:tr>
      <w:tr w:rsidR="0077369E" w14:paraId="16467319" w14:textId="77777777" w:rsidTr="00D63B94">
        <w:trPr>
          <w:trHeight w:val="719"/>
        </w:trPr>
        <w:tc>
          <w:tcPr>
            <w:tcW w:w="9350" w:type="dxa"/>
            <w:gridSpan w:val="2"/>
            <w:tcBorders>
              <w:top w:val="single" w:sz="4" w:space="0" w:color="auto"/>
              <w:left w:val="single" w:sz="4" w:space="0" w:color="auto"/>
              <w:bottom w:val="single" w:sz="4" w:space="0" w:color="auto"/>
              <w:right w:val="single" w:sz="4" w:space="0" w:color="auto"/>
            </w:tcBorders>
          </w:tcPr>
          <w:p w14:paraId="70C7EEBB" w14:textId="77777777" w:rsidR="00D63B94" w:rsidRDefault="00D63B94" w:rsidP="00D63B94">
            <w:pPr>
              <w:pStyle w:val="NoSpacing"/>
            </w:pPr>
            <w:r w:rsidRPr="00C44D75">
              <w:t>Bidder’s Response</w:t>
            </w:r>
            <w:r>
              <w:t>:</w:t>
            </w:r>
          </w:p>
          <w:p w14:paraId="6DA2B6A9" w14:textId="77777777" w:rsidR="0077369E" w:rsidRPr="00C44D75" w:rsidRDefault="0077369E" w:rsidP="0077369E">
            <w:pPr>
              <w:pStyle w:val="NoSpacing"/>
            </w:pPr>
          </w:p>
        </w:tc>
      </w:tr>
      <w:tr w:rsidR="00A977CA" w14:paraId="4BA4A989" w14:textId="77777777" w:rsidTr="0077369E">
        <w:tc>
          <w:tcPr>
            <w:tcW w:w="1474" w:type="dxa"/>
            <w:tcBorders>
              <w:top w:val="single" w:sz="4" w:space="0" w:color="auto"/>
              <w:left w:val="single" w:sz="4" w:space="0" w:color="auto"/>
              <w:bottom w:val="single" w:sz="4" w:space="0" w:color="auto"/>
              <w:right w:val="single" w:sz="4" w:space="0" w:color="auto"/>
            </w:tcBorders>
          </w:tcPr>
          <w:p w14:paraId="27BA49BE" w14:textId="3FF1550C" w:rsidR="00A977CA" w:rsidRDefault="00274ECF" w:rsidP="0077369E">
            <w:pPr>
              <w:pStyle w:val="NoSpacing"/>
            </w:pPr>
            <w:r>
              <w:t>10</w:t>
            </w:r>
          </w:p>
        </w:tc>
        <w:tc>
          <w:tcPr>
            <w:tcW w:w="7876" w:type="dxa"/>
            <w:tcBorders>
              <w:top w:val="single" w:sz="4" w:space="0" w:color="auto"/>
              <w:left w:val="single" w:sz="4" w:space="0" w:color="auto"/>
              <w:bottom w:val="single" w:sz="4" w:space="0" w:color="auto"/>
              <w:right w:val="single" w:sz="4" w:space="0" w:color="auto"/>
            </w:tcBorders>
          </w:tcPr>
          <w:p w14:paraId="30ABD8B0" w14:textId="286DA7BD" w:rsidR="00A977CA" w:rsidRPr="00C44D75" w:rsidRDefault="00A977CA" w:rsidP="0077369E">
            <w:pPr>
              <w:pStyle w:val="NoSpacing"/>
            </w:pPr>
            <w:r w:rsidRPr="00C44D75">
              <w:t>Describe the bidder’s ability to be available 24/7/365 on call with standard two hour response time.</w:t>
            </w:r>
          </w:p>
        </w:tc>
      </w:tr>
      <w:tr w:rsidR="00274ECF" w14:paraId="78F06E7A" w14:textId="77777777" w:rsidTr="00ED3CCD">
        <w:trPr>
          <w:trHeight w:val="710"/>
        </w:trPr>
        <w:tc>
          <w:tcPr>
            <w:tcW w:w="9350" w:type="dxa"/>
            <w:gridSpan w:val="2"/>
            <w:tcBorders>
              <w:top w:val="single" w:sz="4" w:space="0" w:color="auto"/>
              <w:left w:val="single" w:sz="4" w:space="0" w:color="auto"/>
              <w:bottom w:val="single" w:sz="4" w:space="0" w:color="auto"/>
              <w:right w:val="single" w:sz="4" w:space="0" w:color="auto"/>
            </w:tcBorders>
          </w:tcPr>
          <w:p w14:paraId="332A4D9E" w14:textId="46BF705D" w:rsidR="00274ECF" w:rsidRPr="00C44D75" w:rsidRDefault="00274ECF" w:rsidP="0077369E">
            <w:pPr>
              <w:pStyle w:val="NoSpacing"/>
            </w:pPr>
            <w:r w:rsidRPr="00C44D75">
              <w:t>Bidder’s Response</w:t>
            </w:r>
            <w:r>
              <w:t>:</w:t>
            </w:r>
          </w:p>
        </w:tc>
      </w:tr>
      <w:tr w:rsidR="00D63B94" w14:paraId="1545D8DB" w14:textId="77777777" w:rsidTr="0077369E">
        <w:tc>
          <w:tcPr>
            <w:tcW w:w="1474" w:type="dxa"/>
            <w:tcBorders>
              <w:top w:val="single" w:sz="4" w:space="0" w:color="auto"/>
              <w:left w:val="single" w:sz="4" w:space="0" w:color="auto"/>
              <w:bottom w:val="single" w:sz="4" w:space="0" w:color="auto"/>
              <w:right w:val="single" w:sz="4" w:space="0" w:color="auto"/>
            </w:tcBorders>
          </w:tcPr>
          <w:p w14:paraId="17B3049C" w14:textId="7A1BCA9B" w:rsidR="00D63B94" w:rsidRDefault="00274ECF" w:rsidP="0077369E">
            <w:pPr>
              <w:pStyle w:val="NoSpacing"/>
            </w:pPr>
            <w:r>
              <w:t>11</w:t>
            </w:r>
          </w:p>
        </w:tc>
        <w:tc>
          <w:tcPr>
            <w:tcW w:w="7876" w:type="dxa"/>
            <w:tcBorders>
              <w:top w:val="single" w:sz="4" w:space="0" w:color="auto"/>
              <w:left w:val="single" w:sz="4" w:space="0" w:color="auto"/>
              <w:bottom w:val="single" w:sz="4" w:space="0" w:color="auto"/>
              <w:right w:val="single" w:sz="4" w:space="0" w:color="auto"/>
            </w:tcBorders>
          </w:tcPr>
          <w:p w14:paraId="4EC7E4DB" w14:textId="77777777" w:rsidR="00D63B94" w:rsidRPr="00C44D75" w:rsidRDefault="00D63B94" w:rsidP="00D63B94">
            <w:pPr>
              <w:pStyle w:val="NoSpacing"/>
            </w:pPr>
            <w:r w:rsidRPr="00C44D75">
              <w:t>Describe bidder’s ability to provide Medication Administration Records/Physician Order forms.</w:t>
            </w:r>
          </w:p>
          <w:p w14:paraId="49C492F0" w14:textId="77777777" w:rsidR="00D63B94" w:rsidRPr="00C44D75" w:rsidRDefault="00D63B94" w:rsidP="0077369E">
            <w:pPr>
              <w:pStyle w:val="NoSpacing"/>
            </w:pPr>
          </w:p>
        </w:tc>
      </w:tr>
      <w:tr w:rsidR="00A977CA" w14:paraId="6B82B62E" w14:textId="77777777" w:rsidTr="006B1C41">
        <w:trPr>
          <w:trHeight w:val="773"/>
        </w:trPr>
        <w:tc>
          <w:tcPr>
            <w:tcW w:w="9350" w:type="dxa"/>
            <w:gridSpan w:val="2"/>
            <w:tcBorders>
              <w:top w:val="single" w:sz="4" w:space="0" w:color="auto"/>
              <w:left w:val="single" w:sz="4" w:space="0" w:color="auto"/>
              <w:bottom w:val="single" w:sz="4" w:space="0" w:color="auto"/>
              <w:right w:val="single" w:sz="4" w:space="0" w:color="auto"/>
            </w:tcBorders>
          </w:tcPr>
          <w:p w14:paraId="308411F2" w14:textId="77777777" w:rsidR="00A977CA" w:rsidRDefault="00A977CA" w:rsidP="0077369E">
            <w:pPr>
              <w:pStyle w:val="NoSpacing"/>
            </w:pPr>
            <w:r w:rsidRPr="00C44D75">
              <w:t>Bidder’s Response:</w:t>
            </w:r>
          </w:p>
          <w:p w14:paraId="759B8D25" w14:textId="11C8BAE1" w:rsidR="0077369E" w:rsidRPr="00C44D75" w:rsidRDefault="0077369E" w:rsidP="0077369E">
            <w:pPr>
              <w:pStyle w:val="NoSpacing"/>
            </w:pPr>
          </w:p>
        </w:tc>
      </w:tr>
      <w:tr w:rsidR="00D63B94" w14:paraId="2919B18A" w14:textId="77777777" w:rsidTr="00D63B94">
        <w:trPr>
          <w:trHeight w:val="512"/>
        </w:trPr>
        <w:tc>
          <w:tcPr>
            <w:tcW w:w="935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CE00482" w14:textId="448410FF" w:rsidR="00D63B94" w:rsidRPr="00D63B94" w:rsidRDefault="00D63B94" w:rsidP="00D63B94">
            <w:pPr>
              <w:pStyle w:val="NoSpacing"/>
              <w:jc w:val="center"/>
              <w:rPr>
                <w:b/>
              </w:rPr>
            </w:pPr>
            <w:r w:rsidRPr="00D63B94">
              <w:rPr>
                <w:b/>
              </w:rPr>
              <w:t>CHART REVIEWS</w:t>
            </w:r>
          </w:p>
        </w:tc>
      </w:tr>
      <w:tr w:rsidR="00A977CA" w14:paraId="49623757" w14:textId="77777777" w:rsidTr="0077369E">
        <w:tc>
          <w:tcPr>
            <w:tcW w:w="1474" w:type="dxa"/>
            <w:tcBorders>
              <w:top w:val="single" w:sz="4" w:space="0" w:color="auto"/>
              <w:left w:val="single" w:sz="4" w:space="0" w:color="auto"/>
              <w:bottom w:val="single" w:sz="4" w:space="0" w:color="auto"/>
              <w:right w:val="single" w:sz="4" w:space="0" w:color="auto"/>
            </w:tcBorders>
          </w:tcPr>
          <w:p w14:paraId="1093F8BA" w14:textId="1E7075F2" w:rsidR="00A977CA" w:rsidRDefault="00274ECF" w:rsidP="0077369E">
            <w:pPr>
              <w:pStyle w:val="NoSpacing"/>
            </w:pPr>
            <w:r>
              <w:t>12</w:t>
            </w:r>
          </w:p>
        </w:tc>
        <w:tc>
          <w:tcPr>
            <w:tcW w:w="7876" w:type="dxa"/>
            <w:tcBorders>
              <w:top w:val="single" w:sz="4" w:space="0" w:color="auto"/>
              <w:left w:val="single" w:sz="4" w:space="0" w:color="auto"/>
              <w:bottom w:val="single" w:sz="4" w:space="0" w:color="auto"/>
              <w:right w:val="single" w:sz="4" w:space="0" w:color="auto"/>
            </w:tcBorders>
          </w:tcPr>
          <w:p w14:paraId="17B9AE58" w14:textId="480CBBBF" w:rsidR="00A977CA" w:rsidRPr="00C44D75" w:rsidRDefault="00A977CA" w:rsidP="007B57D5">
            <w:pPr>
              <w:pStyle w:val="NoSpacing"/>
            </w:pPr>
            <w:r w:rsidRPr="00C44D75">
              <w:t xml:space="preserve">Describe the bidder’s ability and experience in providing a Licensed </w:t>
            </w:r>
            <w:r w:rsidR="007B57D5">
              <w:t>Pharmacist to review charts within a week</w:t>
            </w:r>
            <w:r w:rsidR="002F3097">
              <w:t xml:space="preserve"> of receiving the request for review.</w:t>
            </w:r>
          </w:p>
        </w:tc>
      </w:tr>
      <w:tr w:rsidR="00A977CA" w14:paraId="5DDFCBBB" w14:textId="77777777" w:rsidTr="006B1C41">
        <w:trPr>
          <w:trHeight w:val="1088"/>
        </w:trPr>
        <w:tc>
          <w:tcPr>
            <w:tcW w:w="9350" w:type="dxa"/>
            <w:gridSpan w:val="2"/>
            <w:tcBorders>
              <w:top w:val="single" w:sz="4" w:space="0" w:color="auto"/>
              <w:left w:val="single" w:sz="4" w:space="0" w:color="auto"/>
              <w:bottom w:val="single" w:sz="4" w:space="0" w:color="auto"/>
              <w:right w:val="single" w:sz="4" w:space="0" w:color="auto"/>
            </w:tcBorders>
          </w:tcPr>
          <w:p w14:paraId="55B14AAD" w14:textId="77777777" w:rsidR="00A977CA" w:rsidRDefault="00A977CA" w:rsidP="0077369E">
            <w:pPr>
              <w:pStyle w:val="NoSpacing"/>
            </w:pPr>
            <w:r w:rsidRPr="00C44D75">
              <w:t>Bidder’s Response:</w:t>
            </w:r>
          </w:p>
          <w:p w14:paraId="7670BBC1" w14:textId="4A15C3A5" w:rsidR="0077369E" w:rsidRPr="00C44D75" w:rsidRDefault="0077369E" w:rsidP="0077369E">
            <w:pPr>
              <w:pStyle w:val="NoSpacing"/>
            </w:pPr>
          </w:p>
        </w:tc>
      </w:tr>
    </w:tbl>
    <w:p w14:paraId="1EB7FE85" w14:textId="77777777" w:rsidR="00BC7D26" w:rsidRPr="00BC7D26" w:rsidRDefault="00BC7D26" w:rsidP="00BC7D26">
      <w:pPr>
        <w:pStyle w:val="NoSpacing"/>
        <w:jc w:val="center"/>
        <w:rPr>
          <w:rFonts w:ascii="Arial" w:hAnsi="Arial" w:cs="Arial"/>
          <w:b/>
        </w:rPr>
      </w:pPr>
    </w:p>
    <w:sectPr w:rsidR="00BC7D26" w:rsidRPr="00BC7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420F1"/>
    <w:multiLevelType w:val="multilevel"/>
    <w:tmpl w:val="6AA833AC"/>
    <w:lvl w:ilvl="0">
      <w:start w:val="1"/>
      <w:numFmt w:val="upperRoman"/>
      <w:pStyle w:val="Level1"/>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Level2"/>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26"/>
    <w:rsid w:val="002363E2"/>
    <w:rsid w:val="00274ECF"/>
    <w:rsid w:val="002F3097"/>
    <w:rsid w:val="00315F8D"/>
    <w:rsid w:val="003454B3"/>
    <w:rsid w:val="00366940"/>
    <w:rsid w:val="00480C80"/>
    <w:rsid w:val="00666284"/>
    <w:rsid w:val="006B1C41"/>
    <w:rsid w:val="006C6C9C"/>
    <w:rsid w:val="00736754"/>
    <w:rsid w:val="0075570C"/>
    <w:rsid w:val="0077369E"/>
    <w:rsid w:val="007B57D5"/>
    <w:rsid w:val="00A977CA"/>
    <w:rsid w:val="00AE1894"/>
    <w:rsid w:val="00BC7D26"/>
    <w:rsid w:val="00C77BDB"/>
    <w:rsid w:val="00C941D7"/>
    <w:rsid w:val="00D42B0F"/>
    <w:rsid w:val="00D63B94"/>
    <w:rsid w:val="00E96450"/>
    <w:rsid w:val="00EF6CFE"/>
    <w:rsid w:val="00F254F9"/>
    <w:rsid w:val="00FE0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958C"/>
  <w15:chartTrackingRefBased/>
  <w15:docId w15:val="{F436FF39-74DB-46A7-917B-8A2A58F0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BC7D26"/>
    <w:pPr>
      <w:spacing w:after="0" w:line="240" w:lineRule="auto"/>
      <w:jc w:val="both"/>
    </w:pPr>
    <w:rPr>
      <w:rFonts w:ascii="Arial" w:eastAsia="Times New Roman" w:hAnsi="Arial" w:cs="Times New Roman"/>
    </w:rPr>
  </w:style>
  <w:style w:type="paragraph" w:styleId="Heading1">
    <w:name w:val="heading 1"/>
    <w:basedOn w:val="Normal"/>
    <w:next w:val="Normal"/>
    <w:link w:val="Heading1Char"/>
    <w:uiPriority w:val="9"/>
    <w:qFormat/>
    <w:rsid w:val="00D42B0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42B0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C7D26"/>
    <w:pPr>
      <w:spacing w:after="0" w:line="240" w:lineRule="auto"/>
    </w:pPr>
  </w:style>
  <w:style w:type="character" w:styleId="CommentReference">
    <w:name w:val="annotation reference"/>
    <w:basedOn w:val="DefaultParagraphFont"/>
    <w:uiPriority w:val="99"/>
    <w:semiHidden/>
    <w:unhideWhenUsed/>
    <w:rsid w:val="00315F8D"/>
    <w:rPr>
      <w:sz w:val="16"/>
      <w:szCs w:val="16"/>
    </w:rPr>
  </w:style>
  <w:style w:type="paragraph" w:styleId="CommentText">
    <w:name w:val="annotation text"/>
    <w:basedOn w:val="Normal"/>
    <w:link w:val="CommentTextChar"/>
    <w:uiPriority w:val="99"/>
    <w:semiHidden/>
    <w:unhideWhenUsed/>
    <w:rsid w:val="00315F8D"/>
    <w:rPr>
      <w:sz w:val="20"/>
      <w:szCs w:val="20"/>
    </w:rPr>
  </w:style>
  <w:style w:type="character" w:customStyle="1" w:styleId="CommentTextChar">
    <w:name w:val="Comment Text Char"/>
    <w:basedOn w:val="DefaultParagraphFont"/>
    <w:link w:val="CommentText"/>
    <w:uiPriority w:val="99"/>
    <w:semiHidden/>
    <w:rsid w:val="00315F8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15F8D"/>
    <w:rPr>
      <w:b/>
      <w:bCs/>
    </w:rPr>
  </w:style>
  <w:style w:type="character" w:customStyle="1" w:styleId="CommentSubjectChar">
    <w:name w:val="Comment Subject Char"/>
    <w:basedOn w:val="CommentTextChar"/>
    <w:link w:val="CommentSubject"/>
    <w:uiPriority w:val="99"/>
    <w:semiHidden/>
    <w:rsid w:val="00315F8D"/>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315F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F8D"/>
    <w:rPr>
      <w:rFonts w:ascii="Segoe UI" w:eastAsia="Times New Roman" w:hAnsi="Segoe UI" w:cs="Segoe UI"/>
      <w:sz w:val="18"/>
      <w:szCs w:val="18"/>
    </w:rPr>
  </w:style>
  <w:style w:type="paragraph" w:customStyle="1" w:styleId="Level3">
    <w:name w:val="Level 3"/>
    <w:link w:val="Level3Char"/>
    <w:rsid w:val="00D42B0F"/>
    <w:pPr>
      <w:numPr>
        <w:ilvl w:val="2"/>
        <w:numId w:val="1"/>
      </w:numPr>
      <w:autoSpaceDE w:val="0"/>
      <w:autoSpaceDN w:val="0"/>
      <w:adjustRightInd w:val="0"/>
      <w:spacing w:after="0" w:line="240" w:lineRule="auto"/>
    </w:pPr>
    <w:rPr>
      <w:rFonts w:ascii="Arial" w:eastAsia="Times New Roman" w:hAnsi="Arial" w:cs="Times New Roman"/>
      <w:color w:val="000000"/>
      <w:sz w:val="18"/>
      <w:szCs w:val="24"/>
    </w:rPr>
  </w:style>
  <w:style w:type="character" w:customStyle="1" w:styleId="Level3Char">
    <w:name w:val="Level 3 Char"/>
    <w:link w:val="Level3"/>
    <w:rsid w:val="00D42B0F"/>
    <w:rPr>
      <w:rFonts w:ascii="Arial" w:eastAsia="Times New Roman" w:hAnsi="Arial" w:cs="Times New Roman"/>
      <w:color w:val="000000"/>
      <w:sz w:val="18"/>
      <w:szCs w:val="24"/>
    </w:rPr>
  </w:style>
  <w:style w:type="paragraph" w:customStyle="1" w:styleId="Level4">
    <w:name w:val="Level 4"/>
    <w:rsid w:val="00D42B0F"/>
    <w:pPr>
      <w:numPr>
        <w:ilvl w:val="3"/>
        <w:numId w:val="1"/>
      </w:numPr>
      <w:autoSpaceDE w:val="0"/>
      <w:autoSpaceDN w:val="0"/>
      <w:adjustRightInd w:val="0"/>
      <w:spacing w:after="0" w:line="240" w:lineRule="auto"/>
    </w:pPr>
    <w:rPr>
      <w:rFonts w:ascii="Arial" w:eastAsia="Times New Roman" w:hAnsi="Arial" w:cs="Times New Roman"/>
      <w:sz w:val="18"/>
      <w:szCs w:val="24"/>
    </w:rPr>
  </w:style>
  <w:style w:type="paragraph" w:customStyle="1" w:styleId="Level6">
    <w:name w:val="Level 6"/>
    <w:basedOn w:val="Normal"/>
    <w:rsid w:val="00D42B0F"/>
    <w:pPr>
      <w:numPr>
        <w:ilvl w:val="5"/>
        <w:numId w:val="1"/>
      </w:numPr>
    </w:pPr>
    <w:rPr>
      <w:sz w:val="18"/>
    </w:rPr>
  </w:style>
  <w:style w:type="paragraph" w:customStyle="1" w:styleId="Level2">
    <w:name w:val="Level 2"/>
    <w:basedOn w:val="Heading2"/>
    <w:rsid w:val="00D42B0F"/>
    <w:pPr>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0"/>
      <w:ind w:left="0" w:firstLine="0"/>
      <w:jc w:val="left"/>
    </w:pPr>
    <w:rPr>
      <w:rFonts w:ascii="Arial" w:eastAsia="Times New Roman" w:hAnsi="Arial" w:cs="Arial"/>
      <w:b/>
      <w:bCs/>
      <w:color w:val="000000"/>
      <w:sz w:val="18"/>
      <w:szCs w:val="22"/>
    </w:rPr>
  </w:style>
  <w:style w:type="paragraph" w:customStyle="1" w:styleId="Level1">
    <w:name w:val="Level 1"/>
    <w:basedOn w:val="Heading1"/>
    <w:rsid w:val="00D42B0F"/>
    <w:pPr>
      <w:keepNext w:val="0"/>
      <w:keepLines w:val="0"/>
      <w:numPr>
        <w:numId w:val="1"/>
      </w:numPr>
      <w:tabs>
        <w:tab w:val="num" w:pos="360"/>
      </w:tabs>
      <w:spacing w:before="0"/>
      <w:ind w:left="0" w:firstLine="0"/>
      <w:jc w:val="left"/>
    </w:pPr>
    <w:rPr>
      <w:rFonts w:ascii="Arial" w:eastAsia="Times New Roman" w:hAnsi="Arial" w:cs="Times New Roman"/>
      <w:b/>
      <w:bCs/>
      <w:color w:val="auto"/>
      <w:sz w:val="20"/>
      <w:szCs w:val="22"/>
    </w:rPr>
  </w:style>
  <w:style w:type="paragraph" w:customStyle="1" w:styleId="Level7">
    <w:name w:val="Level 7"/>
    <w:basedOn w:val="Normal"/>
    <w:rsid w:val="00D42B0F"/>
    <w:pPr>
      <w:numPr>
        <w:ilvl w:val="6"/>
        <w:numId w:val="1"/>
      </w:numPr>
    </w:pPr>
  </w:style>
  <w:style w:type="character" w:customStyle="1" w:styleId="Heading2Char">
    <w:name w:val="Heading 2 Char"/>
    <w:basedOn w:val="DefaultParagraphFont"/>
    <w:link w:val="Heading2"/>
    <w:uiPriority w:val="9"/>
    <w:semiHidden/>
    <w:rsid w:val="00D42B0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42B0F"/>
    <w:rPr>
      <w:rFonts w:asciiTheme="majorHAnsi" w:eastAsiaTheme="majorEastAsia" w:hAnsiTheme="majorHAnsi" w:cstheme="majorBidi"/>
      <w:color w:val="2E74B5" w:themeColor="accent1" w:themeShade="BF"/>
      <w:sz w:val="32"/>
      <w:szCs w:val="32"/>
    </w:rPr>
  </w:style>
  <w:style w:type="character" w:customStyle="1" w:styleId="NoSpacingChar">
    <w:name w:val="No Spacing Char"/>
    <w:link w:val="NoSpacing"/>
    <w:uiPriority w:val="1"/>
    <w:rsid w:val="00D63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Legal_x0020_Approval xmlns="e3709f45-ee57-4ddf-8078-855eb8d761aa" xsi:nil="true"/>
    <Contract_x0020_Exp._x0020_Date xmlns="145fd85a-e86f-4392-ab15-fd3ffc15a3e1">2018-10-31T05:00:00+00:00</Contract_x0020_Exp._x0020_Date>
    <Target_x0020_Date xmlns="145fd85a-e86f-4392-ab15-fd3ffc15a3e1">2018-04-13T05:00:00+00:00</Target_x0020_Date>
    <Buyer xmlns="145fd85a-e86f-4392-ab15-fd3ffc15a3e1">
      <UserInfo>
        <DisplayName>Keith Roland</DisplayName>
        <AccountId>1855</AccountId>
        <AccountType/>
      </UserInfo>
    </Buyer>
    <Deviation xmlns="145fd85a-e86f-4392-ab15-fd3ffc15a3e1" xsi:nil="true"/>
    <Programs xmlns="145fd85a-e86f-4392-ab15-fd3ffc15a3e1">Beatrice State Developmental Center (BSDC)</Programs>
    <E1_x0020__x0023_ xmlns="145fd85a-e86f-4392-ab15-fd3ffc15a3e1" xsi:nil="true"/>
    <DAS_x0020_Status xmlns="145fd85a-e86f-4392-ab15-fd3ffc15a3e1" xsi:nil="true"/>
    <DocumentSetDescription xmlns="http://schemas.microsoft.com/sharepoint/v3">Pharmacy services for BSDC</DocumentSetDescription>
    <Stakeholders xmlns="145fd85a-e86f-4392-ab15-fd3ffc15a3e1">
      <UserInfo>
        <DisplayName/>
        <AccountId xsi:nil="true"/>
        <AccountType/>
      </UserInfo>
    </Stakeholders>
    <Est._x0020__x0024__x0020_Amount xmlns="145fd85a-e86f-4392-ab15-fd3ffc15a3e1" xsi:nil="true"/>
    <DAS_x0020_Buyer xmlns="145fd85a-e86f-4392-ab15-fd3ffc15a3e1" xsi:nil="true"/>
    <Bid_x0020_Type xmlns="145fd85a-e86f-4392-ab15-fd3ffc15a3e1">Draft RFP</Bid_x0020_Type>
    <RFP_x0020_Contacts xmlns="145fd85a-e86f-4392-ab15-fd3ffc15a3e1">
      <UserInfo>
        <DisplayName>Kim McFarland</DisplayName>
        <AccountId>515</AccountId>
        <AccountType/>
      </UserInfo>
    </RFP_x0020_Contacts>
    <Divisions xmlns="145fd85a-e86f-4392-ab15-fd3ffc15a3e1">
      <Value>Developmental Disabilities</Value>
    </Divisions>
    <SPB_x0020_Processed xmlns="145fd85a-e86f-4392-ab15-fd3ffc15a3e1">SPB</SPB_x0020_Process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7" ma:contentTypeDescription="Create a new document." ma:contentTypeScope="" ma:versionID="bf91c20ca41dbc2b3e3d6813f32aea32">
  <xsd:schema xmlns:xsd="http://www.w3.org/2001/XMLSchema" xmlns:xs="http://www.w3.org/2001/XMLSchema" xmlns:p="http://schemas.microsoft.com/office/2006/metadata/properties" xmlns:ns1="http://schemas.microsoft.com/sharepoint/v3" xmlns:ns2="e3709f45-ee57-4ddf-8078-855eb8d761aa" xmlns:ns3="145fd85a-e86f-4392-ab15-fd3ffc15a3e1" targetNamespace="http://schemas.microsoft.com/office/2006/metadata/properties" ma:root="true" ma:fieldsID="26dd0e4a881be96c4bdc59e2d7bbb46e" ns1:_="" ns2:_="" ns3:_="">
    <xsd:import namespace="http://schemas.microsoft.com/sharepoint/v3"/>
    <xsd:import namespace="e3709f45-ee57-4ddf-8078-855eb8d761aa"/>
    <xsd:import namespace="145fd85a-e86f-4392-ab15-fd3ffc15a3e1"/>
    <xsd:element name="properties">
      <xsd:complexType>
        <xsd:sequence>
          <xsd:element name="documentManagement">
            <xsd:complexType>
              <xsd:all>
                <xsd:element ref="ns2:Legal_x0020_Approval" minOccurs="0"/>
                <xsd:element ref="ns3:Target_x0020_Date" minOccurs="0"/>
                <xsd:element ref="ns3:Contract_x0020_Exp._x0020_Date" minOccurs="0"/>
                <xsd:element ref="ns3:E1_x0020__x0023_" minOccurs="0"/>
                <xsd:element ref="ns3:Deviation" minOccurs="0"/>
                <xsd:element ref="ns3:Est._x0020__x0024__x0020_Amount" minOccurs="0"/>
                <xsd:element ref="ns3:DAS_x0020_Status" minOccurs="0"/>
                <xsd:element ref="ns3:Divisions" minOccurs="0"/>
                <xsd:element ref="ns1:DocumentSetDescription" minOccurs="0"/>
                <xsd:element ref="ns3:DAS_x0020_Buyer" minOccurs="0"/>
                <xsd:element ref="ns3:SPB_x0020_Processed" minOccurs="0"/>
                <xsd:element ref="ns3:Bid_x0020_Type" minOccurs="0"/>
                <xsd:element ref="ns3:Programs" minOccurs="0"/>
                <xsd:element ref="ns3:RFP_x0020_Contacts" minOccurs="0"/>
                <xsd:element ref="ns3:Buyer" minOccurs="0"/>
                <xsd:element ref="ns3:Stakehol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7" nillable="true" ma:displayName="Description" ma:description="Short description of services being requested"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8"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Target_x0020_Date" ma:index="10"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11"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12"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13"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14"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5"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6"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8" nillable="true" ma:displayName="DAS Buyer" ma:description="State Purchasing Buyer Assignment" ma:internalName="DAS_x0020_Buyer" ma:readOnly="false">
      <xsd:simpleType>
        <xsd:restriction base="dms:Text">
          <xsd:maxLength value="255"/>
        </xsd:restriction>
      </xsd:simpleType>
    </xsd:element>
    <xsd:element name="SPB_x0020_Processed" ma:index="19"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Bid_x0020_Type" ma:index="20" nillable="true" ma:displayName="Bid Type" ma:format="Dropdown" ma:internalName="Bid_x0020_Type" ma:readOnly="false">
      <xsd:simpleType>
        <xsd:restriction base="dms:Choice">
          <xsd:enumeration value="Draft RFP"/>
          <xsd:enumeration value="RFP"/>
          <xsd:enumeration value="RFP Cost Only"/>
          <xsd:enumeration value="RFI"/>
          <xsd:enumeration value="ITB"/>
          <xsd:enumeration value="Deviation"/>
          <xsd:enumeration value="Future"/>
        </xsd:restriction>
      </xsd:simpleType>
    </xsd:element>
    <xsd:element name="Programs" ma:index="21"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22"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23"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24"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CA992-8180-455B-BFD5-CB3DDEEDEF4F}">
  <ds:schemaRefs>
    <ds:schemaRef ds:uri="http://schemas.microsoft.com/office/2006/metadata/customXsn"/>
  </ds:schemaRefs>
</ds:datastoreItem>
</file>

<file path=customXml/itemProps2.xml><?xml version="1.0" encoding="utf-8"?>
<ds:datastoreItem xmlns:ds="http://schemas.openxmlformats.org/officeDocument/2006/customXml" ds:itemID="{9CA577CD-C13B-414E-92DF-E7F6123BBD3F}">
  <ds:schemaRefs>
    <ds:schemaRef ds:uri="e3709f45-ee57-4ddf-8078-855eb8d761a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145fd85a-e86f-4392-ab15-fd3ffc15a3e1"/>
    <ds:schemaRef ds:uri="http://www.w3.org/XML/1998/namespace"/>
    <ds:schemaRef ds:uri="http://purl.org/dc/dcmitype/"/>
  </ds:schemaRefs>
</ds:datastoreItem>
</file>

<file path=customXml/itemProps3.xml><?xml version="1.0" encoding="utf-8"?>
<ds:datastoreItem xmlns:ds="http://schemas.openxmlformats.org/officeDocument/2006/customXml" ds:itemID="{8C9688EE-DF42-4531-AC4A-AB5C4139C184}">
  <ds:schemaRefs>
    <ds:schemaRef ds:uri="http://schemas.microsoft.com/sharepoint/v3/contenttype/forms"/>
  </ds:schemaRefs>
</ds:datastoreItem>
</file>

<file path=customXml/itemProps4.xml><?xml version="1.0" encoding="utf-8"?>
<ds:datastoreItem xmlns:ds="http://schemas.openxmlformats.org/officeDocument/2006/customXml" ds:itemID="{F02EFFC7-0B59-4716-8C78-7D53D51CA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709f45-ee57-4ddf-8078-855eb8d761aa"/>
    <ds:schemaRef ds:uri="145fd85a-e86f-4392-ab15-fd3ffc15a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Roland</dc:creator>
  <cp:keywords/>
  <dc:description/>
  <cp:lastModifiedBy>Loos, MarLeigha</cp:lastModifiedBy>
  <cp:revision>7</cp:revision>
  <cp:lastPrinted>2018-09-11T18:09:00Z</cp:lastPrinted>
  <dcterms:created xsi:type="dcterms:W3CDTF">2018-09-05T19:45:00Z</dcterms:created>
  <dcterms:modified xsi:type="dcterms:W3CDTF">2018-09-12T15:54:00Z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y fmtid="{D5CDD505-2E9C-101B-9397-08002B2CF9AE}" pid="3" name="_docset_NoMedatataSyncRequired">
    <vt:lpwstr>False</vt:lpwstr>
  </property>
</Properties>
</file>